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72" w:tblpY="108"/>
        <w:tblOverlap w:val="never"/>
        <w:tblW w:w="144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1433"/>
        <w:gridCol w:w="1013"/>
        <w:gridCol w:w="2673"/>
        <w:gridCol w:w="877"/>
        <w:gridCol w:w="1769"/>
        <w:gridCol w:w="1244"/>
        <w:gridCol w:w="18"/>
        <w:gridCol w:w="3024"/>
        <w:gridCol w:w="2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ahoma" w:hAnsi="Tahoma" w:eastAsia="Tahoma" w:cs="Tahoma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政法学院</w:t>
            </w:r>
            <w:r>
              <w:rPr>
                <w:rFonts w:hint="default" w:ascii="Tahoma" w:hAnsi="Tahoma" w:eastAsia="Tahoma" w:cs="Tahom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年度教育教学改革项目</w:t>
            </w: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基本情况一览表</w:t>
            </w:r>
            <w:bookmarkEnd w:id="0"/>
            <w:r>
              <w:rPr>
                <w:rStyle w:val="5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5"/>
                <w:rFonts w:hint="eastAsia"/>
                <w:sz w:val="28"/>
                <w:szCs w:val="28"/>
                <w:lang w:val="en-US" w:eastAsia="zh-CN" w:bidi="ar"/>
              </w:rPr>
              <w:t>项目编号</w:t>
            </w:r>
            <w:r>
              <w:rPr>
                <w:rStyle w:val="5"/>
                <w:rFonts w:hint="eastAsia"/>
                <w:sz w:val="28"/>
                <w:szCs w:val="28"/>
                <w:u w:val="single"/>
                <w:lang w:val="en-US" w:eastAsia="zh-CN" w:bidi="ar"/>
              </w:rPr>
              <w:t xml:space="preserve">            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1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申报人基本情况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所在专业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1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参与人</w:t>
            </w:r>
          </w:p>
        </w:tc>
        <w:tc>
          <w:tcPr>
            <w:tcW w:w="759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（罗列姓名即可）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申报项目类别</w:t>
            </w:r>
          </w:p>
        </w:tc>
        <w:tc>
          <w:tcPr>
            <w:tcW w:w="12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（指申报通知中的立项类别）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12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（请根据项目类别命名）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项目依托课程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课程名称及代码</w:t>
            </w:r>
          </w:p>
        </w:tc>
        <w:tc>
          <w:tcPr>
            <w:tcW w:w="5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课程属性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学时与学分</w:t>
            </w:r>
          </w:p>
        </w:tc>
        <w:tc>
          <w:tcPr>
            <w:tcW w:w="5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开课周次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授课班级</w:t>
            </w:r>
          </w:p>
        </w:tc>
        <w:tc>
          <w:tcPr>
            <w:tcW w:w="960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课程对毕业要求支撑关系</w:t>
            </w:r>
          </w:p>
        </w:tc>
        <w:tc>
          <w:tcPr>
            <w:tcW w:w="960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只列举序号；多专业开设请分别列举。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课程建设三年规划</w:t>
            </w: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目标与任务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2019-2020学年度</w:t>
            </w:r>
          </w:p>
        </w:tc>
        <w:tc>
          <w:tcPr>
            <w:tcW w:w="960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请逐项列举，无需论证。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2020-2021学年度</w:t>
            </w:r>
          </w:p>
        </w:tc>
        <w:tc>
          <w:tcPr>
            <w:tcW w:w="9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请逐项列举，无需论证。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1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2021-2022学年度</w:t>
            </w:r>
          </w:p>
        </w:tc>
        <w:tc>
          <w:tcPr>
            <w:tcW w:w="9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请逐项列举，无需论证。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18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立项目的与建设任务</w:t>
            </w:r>
          </w:p>
        </w:tc>
        <w:tc>
          <w:tcPr>
            <w:tcW w:w="12051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（请逐项列举，无需论证。限300字以内。没有实际建设内容的不予立项）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8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立项任务指标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集体备课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第一次</w:t>
            </w:r>
          </w:p>
        </w:tc>
        <w:tc>
          <w:tcPr>
            <w:tcW w:w="960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计划第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周召开，参加人员中，老师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人，专家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人，学生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人。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第二次</w:t>
            </w:r>
          </w:p>
        </w:tc>
        <w:tc>
          <w:tcPr>
            <w:tcW w:w="960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计划第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周召开，参加人员中，老师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人，专家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人，学生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人。</w:t>
            </w:r>
          </w:p>
        </w:tc>
        <w:tc>
          <w:tcPr>
            <w:tcW w:w="240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第三次</w:t>
            </w:r>
          </w:p>
        </w:tc>
        <w:tc>
          <w:tcPr>
            <w:tcW w:w="960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计划第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周召开，参加人员中，老师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人，专家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人，学生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人。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公开课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第一次</w:t>
            </w:r>
          </w:p>
        </w:tc>
        <w:tc>
          <w:tcPr>
            <w:tcW w:w="960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计划第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周进行，邀请本专业老师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人，专家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人。</w:t>
            </w: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1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第二次</w:t>
            </w:r>
          </w:p>
        </w:tc>
        <w:tc>
          <w:tcPr>
            <w:tcW w:w="960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计划第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周进行，邀请本专业老师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人，专家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人。</w:t>
            </w:r>
          </w:p>
        </w:tc>
        <w:tc>
          <w:tcPr>
            <w:tcW w:w="240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21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第三次</w:t>
            </w:r>
          </w:p>
        </w:tc>
        <w:tc>
          <w:tcPr>
            <w:tcW w:w="960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计划第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周进行，邀请本专业老师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人，专家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人。</w:t>
            </w:r>
          </w:p>
        </w:tc>
        <w:tc>
          <w:tcPr>
            <w:tcW w:w="240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项目总结</w:t>
            </w:r>
          </w:p>
        </w:tc>
        <w:tc>
          <w:tcPr>
            <w:tcW w:w="960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1.提交项目总结报告；提交专家评议结果、同行评议结果、学生评议结果；提交研究过程佐证材料。</w:t>
            </w: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2.全院研讨会主题发言（由学院统一组织，学期末进行）。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120" w:rightChars="0" w:firstLine="480" w:firstLineChars="200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  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所在专业审批意见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u w:val="none"/>
          <w:lang w:val="en-US" w:eastAsia="zh-CN"/>
        </w:rPr>
        <w:t>（专业负责人签字）。         学院审批意见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u w:val="none"/>
          <w:lang w:val="en-US" w:eastAsia="zh-CN"/>
        </w:rPr>
        <w:t>（主管领导签字）</w:t>
      </w:r>
    </w:p>
    <w:p/>
    <w:sectPr>
      <w:pgSz w:w="16838" w:h="11906" w:orient="landscape"/>
      <w:pgMar w:top="1417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64B8"/>
    <w:rsid w:val="6A0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4"/>
      <w:szCs w:val="1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2019-09-02T10:03:00Z</dcterms:created>
  <dc:creator>李武陵</dc:creator>
  <cp:lastModifiedBy>李武陵</cp:lastModifiedBy>
  <dcterms:modified xsi:type="dcterms:W3CDTF">2019-09-02T10:04:50Z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